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55" w:rsidRPr="003E43AA" w:rsidRDefault="000E42DC" w:rsidP="00637855">
      <w:pPr>
        <w:rPr>
          <w:rFonts w:ascii="Corbel" w:hAnsi="Corbel"/>
          <w:b/>
          <w:color w:val="660066"/>
          <w:sz w:val="40"/>
          <w:szCs w:val="40"/>
          <w:highlight w:val="yellow"/>
        </w:rPr>
      </w:pPr>
      <w:r>
        <w:rPr>
          <w:rFonts w:ascii="Corbel" w:hAnsi="Corbel"/>
          <w:b/>
          <w:color w:val="660066"/>
          <w:sz w:val="40"/>
          <w:szCs w:val="40"/>
          <w:highlight w:val="yellow"/>
        </w:rPr>
        <w:t>“Clinical narratives from Sheena’s Place</w:t>
      </w:r>
      <w:r w:rsidR="00345309" w:rsidRPr="003E43AA">
        <w:rPr>
          <w:rFonts w:ascii="Corbel" w:hAnsi="Corbel"/>
          <w:b/>
          <w:color w:val="660066"/>
          <w:sz w:val="40"/>
          <w:szCs w:val="40"/>
          <w:highlight w:val="yellow"/>
        </w:rPr>
        <w:t>”</w:t>
      </w:r>
      <w:r w:rsidR="004B2316" w:rsidRPr="003E43AA">
        <w:rPr>
          <w:rFonts w:ascii="Corbel" w:hAnsi="Corbel"/>
          <w:b/>
          <w:color w:val="660066"/>
          <w:sz w:val="40"/>
          <w:szCs w:val="40"/>
          <w:highlight w:val="yellow"/>
        </w:rPr>
        <w:t xml:space="preserve"> </w:t>
      </w:r>
    </w:p>
    <w:p w:rsidR="00637855" w:rsidRPr="00D87E63" w:rsidRDefault="00637855" w:rsidP="00DC1753">
      <w:pPr>
        <w:jc w:val="right"/>
        <w:rPr>
          <w:rFonts w:ascii="Corbel" w:hAnsi="Corbel"/>
          <w:b/>
          <w:color w:val="660066"/>
          <w:sz w:val="16"/>
          <w:szCs w:val="16"/>
        </w:rPr>
      </w:pPr>
    </w:p>
    <w:p w:rsidR="00637855" w:rsidRPr="000F685D" w:rsidRDefault="005C0089" w:rsidP="00637855">
      <w:pPr>
        <w:rPr>
          <w:rFonts w:ascii="Corbel" w:hAnsi="Corbel"/>
          <w:b/>
          <w:sz w:val="32"/>
          <w:szCs w:val="32"/>
        </w:rPr>
      </w:pPr>
      <w:r>
        <w:rPr>
          <w:rFonts w:ascii="Corbel" w:hAnsi="Corbel"/>
          <w:b/>
          <w:sz w:val="32"/>
          <w:szCs w:val="32"/>
          <w:lang w:val="en-US"/>
        </w:rPr>
        <w:t>Debbie Berlin-Romalis</w:t>
      </w:r>
      <w:r w:rsidR="004D093C" w:rsidRPr="000F685D">
        <w:rPr>
          <w:rFonts w:ascii="Corbel" w:hAnsi="Corbel"/>
          <w:b/>
          <w:sz w:val="32"/>
          <w:szCs w:val="32"/>
          <w:lang w:val="en-US"/>
        </w:rPr>
        <w:t>,</w:t>
      </w:r>
      <w:r w:rsidR="00BB45C6">
        <w:rPr>
          <w:rFonts w:ascii="Corbel" w:hAnsi="Corbel"/>
          <w:b/>
          <w:sz w:val="32"/>
          <w:szCs w:val="32"/>
          <w:lang w:val="en-US"/>
        </w:rPr>
        <w:t xml:space="preserve"> </w:t>
      </w:r>
      <w:r w:rsidR="000E42DC">
        <w:rPr>
          <w:rFonts w:ascii="Corbel" w:hAnsi="Corbel"/>
          <w:b/>
          <w:sz w:val="32"/>
          <w:szCs w:val="32"/>
          <w:lang w:val="en-US"/>
        </w:rPr>
        <w:t xml:space="preserve">BSW, </w:t>
      </w:r>
      <w:r w:rsidR="00BB45C6">
        <w:rPr>
          <w:rFonts w:ascii="Corbel" w:hAnsi="Corbel"/>
          <w:b/>
          <w:sz w:val="32"/>
          <w:szCs w:val="32"/>
          <w:lang w:val="en-US"/>
        </w:rPr>
        <w:t>M</w:t>
      </w:r>
      <w:r>
        <w:rPr>
          <w:rFonts w:ascii="Corbel" w:hAnsi="Corbel"/>
          <w:b/>
          <w:sz w:val="32"/>
          <w:szCs w:val="32"/>
          <w:lang w:val="en-US"/>
        </w:rPr>
        <w:t>SW, RSW</w:t>
      </w:r>
    </w:p>
    <w:p w:rsidR="004B2316" w:rsidRPr="004E4D4B" w:rsidRDefault="004E4D4B" w:rsidP="00637855">
      <w:pPr>
        <w:rPr>
          <w:rFonts w:ascii="Corbel" w:hAnsi="Corbel"/>
          <w:b/>
          <w:lang w:val="en-US"/>
        </w:rPr>
      </w:pPr>
      <w:r w:rsidRPr="004E4D4B">
        <w:rPr>
          <w:noProof/>
          <w:lang w:val="en-US" w:eastAsia="en-US"/>
        </w:rPr>
        <w:drawing>
          <wp:anchor distT="0" distB="0" distL="114300" distR="114300" simplePos="0" relativeHeight="251658240" behindDoc="1" locked="0" layoutInCell="1" allowOverlap="1" wp14:anchorId="63434D5E" wp14:editId="27FC02FD">
            <wp:simplePos x="0" y="0"/>
            <wp:positionH relativeFrom="column">
              <wp:posOffset>4455160</wp:posOffset>
            </wp:positionH>
            <wp:positionV relativeFrom="paragraph">
              <wp:posOffset>135890</wp:posOffset>
            </wp:positionV>
            <wp:extent cx="2295525" cy="1885950"/>
            <wp:effectExtent l="0" t="0" r="9525" b="0"/>
            <wp:wrapSquare wrapText="bothSides"/>
            <wp:docPr id="1" name="Picture 1" descr="Z:\Outreach &amp; Education\Webinars\Webinars 2014-15\Sheena's Place\Deb B-S Headsho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Outreach &amp; Education\Webinars\Webinars 2014-15\Sheena's Place\Deb B-S Headshot.JPG"/>
                    <pic:cNvPicPr>
                      <a:picLocks noChangeAspect="1" noChangeArrowheads="1"/>
                    </pic:cNvPicPr>
                  </pic:nvPicPr>
                  <pic:blipFill rotWithShape="1">
                    <a:blip r:embed="rId9">
                      <a:extLst>
                        <a:ext uri="{28A0092B-C50C-407E-A947-70E740481C1C}">
                          <a14:useLocalDpi xmlns:a14="http://schemas.microsoft.com/office/drawing/2010/main" val="0"/>
                        </a:ext>
                      </a:extLst>
                    </a:blip>
                    <a:srcRect l="6398" r="12458"/>
                    <a:stretch/>
                  </pic:blipFill>
                  <pic:spPr bwMode="auto">
                    <a:xfrm>
                      <a:off x="0" y="0"/>
                      <a:ext cx="2295525" cy="1885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C0089" w:rsidRPr="004E4D4B">
        <w:rPr>
          <w:rFonts w:ascii="Corbel" w:hAnsi="Corbel"/>
          <w:b/>
          <w:lang w:val="en-US"/>
        </w:rPr>
        <w:t>Social Worker/</w:t>
      </w:r>
      <w:r w:rsidRPr="004E4D4B">
        <w:rPr>
          <w:rFonts w:ascii="Corbel" w:hAnsi="Corbel"/>
          <w:b/>
          <w:lang w:val="en-US"/>
        </w:rPr>
        <w:t>Psychotherapist</w:t>
      </w:r>
    </w:p>
    <w:p w:rsidR="005C0089" w:rsidRPr="004E4D4B" w:rsidRDefault="005C0089" w:rsidP="00637855">
      <w:pPr>
        <w:rPr>
          <w:rFonts w:ascii="Corbel" w:hAnsi="Corbel"/>
          <w:b/>
          <w:lang w:val="en-US"/>
        </w:rPr>
      </w:pPr>
      <w:r w:rsidRPr="004E4D4B">
        <w:rPr>
          <w:rFonts w:ascii="Corbel" w:hAnsi="Corbel"/>
          <w:b/>
          <w:lang w:val="en-US"/>
        </w:rPr>
        <w:t xml:space="preserve">Executive Director of </w:t>
      </w:r>
      <w:r w:rsidRPr="004E4D4B">
        <w:rPr>
          <w:rFonts w:ascii="Corbel" w:hAnsi="Corbel"/>
          <w:b/>
          <w:i/>
          <w:lang w:val="en-US"/>
        </w:rPr>
        <w:t>Sheena’s Place</w:t>
      </w:r>
    </w:p>
    <w:p w:rsidR="00637855" w:rsidRPr="004E4D4B" w:rsidRDefault="005C0089" w:rsidP="00637855">
      <w:pPr>
        <w:rPr>
          <w:rFonts w:ascii="Corbel" w:hAnsi="Corbel" w:cs="Arial"/>
          <w:b/>
          <w:bCs/>
        </w:rPr>
      </w:pPr>
      <w:r w:rsidRPr="004E4D4B">
        <w:rPr>
          <w:rFonts w:ascii="Corbel" w:hAnsi="Corbel" w:cs="Arial"/>
          <w:b/>
          <w:bCs/>
        </w:rPr>
        <w:t>Thursday</w:t>
      </w:r>
      <w:r w:rsidR="00637855" w:rsidRPr="004E4D4B">
        <w:rPr>
          <w:rFonts w:ascii="Corbel" w:hAnsi="Corbel" w:cs="Arial"/>
          <w:b/>
          <w:bCs/>
        </w:rPr>
        <w:t xml:space="preserve">, </w:t>
      </w:r>
      <w:r w:rsidRPr="004E4D4B">
        <w:rPr>
          <w:rFonts w:ascii="Corbel" w:hAnsi="Corbel" w:cs="Arial"/>
          <w:b/>
          <w:bCs/>
        </w:rPr>
        <w:t>January 22</w:t>
      </w:r>
      <w:r w:rsidRPr="004E4D4B">
        <w:rPr>
          <w:rFonts w:ascii="Corbel" w:hAnsi="Corbel" w:cs="Arial"/>
          <w:b/>
          <w:bCs/>
          <w:vertAlign w:val="superscript"/>
        </w:rPr>
        <w:t>nd</w:t>
      </w:r>
      <w:r w:rsidR="00637855" w:rsidRPr="004E4D4B">
        <w:rPr>
          <w:rFonts w:ascii="Corbel" w:hAnsi="Corbel" w:cs="Arial"/>
          <w:b/>
          <w:bCs/>
        </w:rPr>
        <w:t>, 2014</w:t>
      </w:r>
    </w:p>
    <w:p w:rsidR="00637855" w:rsidRPr="004E4D4B" w:rsidRDefault="00DC1753" w:rsidP="00637855">
      <w:pPr>
        <w:rPr>
          <w:rFonts w:ascii="Corbel" w:hAnsi="Corbel" w:cs="Arial"/>
          <w:b/>
          <w:bCs/>
        </w:rPr>
      </w:pPr>
      <w:r w:rsidRPr="000E42DC">
        <w:rPr>
          <w:rFonts w:ascii="Corbel" w:hAnsi="Corbel" w:cs="Arial"/>
          <w:b/>
          <w:bCs/>
        </w:rPr>
        <w:t>1</w:t>
      </w:r>
      <w:r w:rsidR="00083358" w:rsidRPr="000E42DC">
        <w:rPr>
          <w:rFonts w:ascii="Corbel" w:hAnsi="Corbel" w:cs="Arial"/>
          <w:b/>
          <w:bCs/>
        </w:rPr>
        <w:t>2</w:t>
      </w:r>
      <w:r w:rsidR="00637855" w:rsidRPr="000E42DC">
        <w:rPr>
          <w:rFonts w:ascii="Corbel" w:hAnsi="Corbel" w:cs="Arial"/>
          <w:b/>
          <w:bCs/>
        </w:rPr>
        <w:t xml:space="preserve">:00 p.m. </w:t>
      </w:r>
      <w:r w:rsidR="00083358" w:rsidRPr="000E42DC">
        <w:rPr>
          <w:rFonts w:ascii="Corbel" w:hAnsi="Corbel" w:cs="Arial"/>
          <w:b/>
          <w:bCs/>
        </w:rPr>
        <w:t>– 1</w:t>
      </w:r>
      <w:r w:rsidR="00637855" w:rsidRPr="000E42DC">
        <w:rPr>
          <w:rFonts w:ascii="Corbel" w:hAnsi="Corbel" w:cs="Arial"/>
          <w:b/>
          <w:bCs/>
        </w:rPr>
        <w:t>:00 p.m. Eastern Standard Time</w:t>
      </w:r>
      <w:r w:rsidR="00637855" w:rsidRPr="004E4D4B">
        <w:rPr>
          <w:rFonts w:ascii="Corbel" w:hAnsi="Corbel" w:cs="Arial"/>
          <w:b/>
          <w:bCs/>
        </w:rPr>
        <w:t xml:space="preserve"> </w:t>
      </w:r>
    </w:p>
    <w:p w:rsidR="00637855" w:rsidRPr="004E4D4B" w:rsidRDefault="00637855" w:rsidP="00637855">
      <w:pPr>
        <w:rPr>
          <w:rFonts w:ascii="Corbel" w:hAnsi="Corbel" w:cs="Verdana"/>
          <w:sz w:val="22"/>
          <w:szCs w:val="22"/>
        </w:rPr>
      </w:pPr>
    </w:p>
    <w:p w:rsidR="005C0089" w:rsidRDefault="003E43AA" w:rsidP="000F685D">
      <w:pPr>
        <w:rPr>
          <w:rFonts w:ascii="Corbel" w:hAnsi="Corbel"/>
          <w:sz w:val="23"/>
          <w:szCs w:val="23"/>
        </w:rPr>
      </w:pPr>
      <w:r w:rsidRPr="004E4D4B">
        <w:rPr>
          <w:rFonts w:ascii="Corbel" w:hAnsi="Corbel"/>
          <w:sz w:val="23"/>
          <w:szCs w:val="23"/>
        </w:rPr>
        <w:t xml:space="preserve">For almost 20 years, Debbie Berlin-Romalis has facilitated support groups at </w:t>
      </w:r>
      <w:r w:rsidRPr="004E4D4B">
        <w:rPr>
          <w:rFonts w:ascii="Corbel" w:hAnsi="Corbel"/>
          <w:i/>
          <w:sz w:val="23"/>
          <w:szCs w:val="23"/>
        </w:rPr>
        <w:t xml:space="preserve">Sheena’s Place, </w:t>
      </w:r>
      <w:r w:rsidRPr="004E4D4B">
        <w:rPr>
          <w:rFonts w:ascii="Corbel" w:hAnsi="Corbel"/>
          <w:sz w:val="23"/>
          <w:szCs w:val="23"/>
        </w:rPr>
        <w:t xml:space="preserve">a non-residential, non-institutional centre for individuals, families, and friends affected by eating disorders. Through her clinical work and observations, Debbie has developed “trademarked concepts” that illustrate and highlight specific phenomena related to the social determinants of health and the onset and development of eating disorders. </w:t>
      </w:r>
    </w:p>
    <w:p w:rsidR="000E42DC" w:rsidRPr="004E4D4B" w:rsidRDefault="000E42DC" w:rsidP="000F685D">
      <w:pPr>
        <w:rPr>
          <w:rFonts w:ascii="Corbel" w:hAnsi="Corbel"/>
          <w:sz w:val="23"/>
          <w:szCs w:val="23"/>
        </w:rPr>
      </w:pPr>
    </w:p>
    <w:p w:rsidR="000F685D" w:rsidRDefault="000F685D" w:rsidP="000F685D">
      <w:pPr>
        <w:rPr>
          <w:rFonts w:ascii="Corbel" w:hAnsi="Corbel"/>
          <w:sz w:val="23"/>
          <w:szCs w:val="23"/>
        </w:rPr>
      </w:pPr>
      <w:r w:rsidRPr="004E4D4B">
        <w:rPr>
          <w:rFonts w:ascii="Corbel" w:hAnsi="Corbel"/>
          <w:sz w:val="23"/>
          <w:szCs w:val="23"/>
        </w:rPr>
        <w:t xml:space="preserve">In this webinar, </w:t>
      </w:r>
      <w:r w:rsidR="003E43AA" w:rsidRPr="004E4D4B">
        <w:rPr>
          <w:rFonts w:ascii="Corbel" w:hAnsi="Corbel"/>
          <w:sz w:val="23"/>
          <w:szCs w:val="23"/>
        </w:rPr>
        <w:t>Debbie</w:t>
      </w:r>
      <w:r w:rsidR="00416D01" w:rsidRPr="004E4D4B">
        <w:rPr>
          <w:rFonts w:ascii="Corbel" w:hAnsi="Corbel"/>
          <w:sz w:val="23"/>
          <w:szCs w:val="23"/>
        </w:rPr>
        <w:t xml:space="preserve"> will </w:t>
      </w:r>
      <w:r w:rsidR="003E43AA" w:rsidRPr="004E4D4B">
        <w:rPr>
          <w:rFonts w:ascii="Corbel" w:hAnsi="Corbel"/>
          <w:sz w:val="23"/>
          <w:szCs w:val="23"/>
        </w:rPr>
        <w:t>deconstruct the following three concepts:</w:t>
      </w:r>
    </w:p>
    <w:p w:rsidR="000E42DC" w:rsidRPr="004E4D4B" w:rsidRDefault="000E42DC" w:rsidP="000F685D">
      <w:pPr>
        <w:rPr>
          <w:rFonts w:ascii="Corbel" w:hAnsi="Corbel"/>
          <w:sz w:val="23"/>
          <w:szCs w:val="23"/>
        </w:rPr>
      </w:pPr>
    </w:p>
    <w:p w:rsidR="003E43AA" w:rsidRPr="004E4D4B" w:rsidRDefault="003E43AA" w:rsidP="003E43AA">
      <w:pPr>
        <w:pStyle w:val="ListParagraph"/>
        <w:numPr>
          <w:ilvl w:val="0"/>
          <w:numId w:val="2"/>
        </w:numPr>
        <w:rPr>
          <w:rFonts w:ascii="Corbel" w:hAnsi="Corbel"/>
          <w:sz w:val="23"/>
          <w:szCs w:val="23"/>
        </w:rPr>
      </w:pPr>
      <w:r w:rsidRPr="004E4D4B">
        <w:rPr>
          <w:rFonts w:ascii="Corbel" w:hAnsi="Corbel"/>
          <w:b/>
          <w:sz w:val="23"/>
          <w:szCs w:val="23"/>
        </w:rPr>
        <w:t>Juicy Love</w:t>
      </w:r>
      <w:r w:rsidR="004E4D4B" w:rsidRPr="004E4D4B">
        <w:rPr>
          <w:rFonts w:ascii="Corbel" w:hAnsi="Corbel"/>
          <w:sz w:val="23"/>
          <w:szCs w:val="23"/>
        </w:rPr>
        <w:t>, which describes</w:t>
      </w:r>
      <w:r w:rsidRPr="004E4D4B">
        <w:rPr>
          <w:rFonts w:ascii="Corbel" w:hAnsi="Corbel"/>
          <w:sz w:val="23"/>
          <w:szCs w:val="23"/>
        </w:rPr>
        <w:t xml:space="preserve"> </w:t>
      </w:r>
      <w:r w:rsidR="004E4D4B" w:rsidRPr="004E4D4B">
        <w:rPr>
          <w:rFonts w:ascii="Corbel" w:hAnsi="Corbel"/>
          <w:sz w:val="23"/>
          <w:szCs w:val="23"/>
        </w:rPr>
        <w:t xml:space="preserve">the </w:t>
      </w:r>
      <w:r w:rsidRPr="004E4D4B">
        <w:rPr>
          <w:rFonts w:ascii="Corbel" w:hAnsi="Corbel"/>
          <w:i/>
          <w:sz w:val="23"/>
          <w:szCs w:val="23"/>
        </w:rPr>
        <w:t>recipe</w:t>
      </w:r>
      <w:r w:rsidRPr="004E4D4B">
        <w:rPr>
          <w:rFonts w:ascii="Corbel" w:hAnsi="Corbel"/>
          <w:sz w:val="23"/>
          <w:szCs w:val="23"/>
        </w:rPr>
        <w:t xml:space="preserve"> for a healthy and resilient child and the consequences of not raising a child in a safe living environment. </w:t>
      </w:r>
    </w:p>
    <w:p w:rsidR="003E43AA" w:rsidRPr="004E4D4B" w:rsidRDefault="004E4D4B" w:rsidP="003E43AA">
      <w:pPr>
        <w:pStyle w:val="ListParagraph"/>
        <w:numPr>
          <w:ilvl w:val="0"/>
          <w:numId w:val="2"/>
        </w:numPr>
        <w:rPr>
          <w:rFonts w:ascii="Corbel" w:hAnsi="Corbel"/>
          <w:sz w:val="23"/>
          <w:szCs w:val="23"/>
        </w:rPr>
      </w:pPr>
      <w:r w:rsidRPr="004E4D4B">
        <w:rPr>
          <w:rFonts w:ascii="Corbel" w:hAnsi="Corbel"/>
          <w:b/>
          <w:sz w:val="23"/>
          <w:szCs w:val="23"/>
        </w:rPr>
        <w:t>Busted Radar</w:t>
      </w:r>
      <w:r w:rsidRPr="004E4D4B">
        <w:rPr>
          <w:rFonts w:ascii="Corbel" w:hAnsi="Corbel"/>
          <w:sz w:val="23"/>
          <w:szCs w:val="23"/>
        </w:rPr>
        <w:t xml:space="preserve">, which explains the neurobiological development adaptation in trauma survivors with a specific focus on “re-training” the brain. </w:t>
      </w:r>
    </w:p>
    <w:p w:rsidR="004E4D4B" w:rsidRPr="004E4D4B" w:rsidRDefault="004E4D4B" w:rsidP="003E43AA">
      <w:pPr>
        <w:pStyle w:val="ListParagraph"/>
        <w:numPr>
          <w:ilvl w:val="0"/>
          <w:numId w:val="2"/>
        </w:numPr>
        <w:rPr>
          <w:rFonts w:ascii="Corbel" w:hAnsi="Corbel"/>
          <w:sz w:val="23"/>
          <w:szCs w:val="23"/>
        </w:rPr>
      </w:pPr>
      <w:r w:rsidRPr="004E4D4B">
        <w:rPr>
          <w:rFonts w:ascii="Corbel" w:hAnsi="Corbel"/>
          <w:b/>
          <w:sz w:val="23"/>
          <w:szCs w:val="23"/>
        </w:rPr>
        <w:t>Crumb Theory</w:t>
      </w:r>
      <w:r w:rsidRPr="004E4D4B">
        <w:rPr>
          <w:rFonts w:ascii="Corbel" w:hAnsi="Corbel"/>
          <w:sz w:val="23"/>
          <w:szCs w:val="23"/>
        </w:rPr>
        <w:t xml:space="preserve">, which reviews the “historical” psychology of women and its relationship with today’s women and girls “settling for less” in their personal and professional lives.   </w:t>
      </w:r>
    </w:p>
    <w:p w:rsidR="003E43AA" w:rsidRPr="004E4D4B" w:rsidRDefault="003E43AA" w:rsidP="00637855">
      <w:pPr>
        <w:rPr>
          <w:rFonts w:ascii="Corbel" w:hAnsi="Corbel"/>
          <w:sz w:val="23"/>
          <w:szCs w:val="23"/>
        </w:rPr>
      </w:pPr>
    </w:p>
    <w:p w:rsidR="005C0089" w:rsidRPr="004E4D4B" w:rsidRDefault="005C0089" w:rsidP="005C0089">
      <w:pPr>
        <w:rPr>
          <w:rFonts w:ascii="Corbel" w:hAnsi="Corbel"/>
          <w:sz w:val="23"/>
          <w:szCs w:val="23"/>
        </w:rPr>
      </w:pPr>
      <w:r w:rsidRPr="004E4D4B">
        <w:rPr>
          <w:rFonts w:ascii="Corbel" w:hAnsi="Corbel"/>
          <w:sz w:val="23"/>
          <w:szCs w:val="23"/>
        </w:rPr>
        <w:t>Deb</w:t>
      </w:r>
      <w:r w:rsidR="00B12A7D">
        <w:rPr>
          <w:rFonts w:ascii="Corbel" w:hAnsi="Corbel"/>
          <w:sz w:val="23"/>
          <w:szCs w:val="23"/>
        </w:rPr>
        <w:t>bie</w:t>
      </w:r>
      <w:r w:rsidR="000E42DC">
        <w:rPr>
          <w:rFonts w:ascii="Corbel" w:hAnsi="Corbel"/>
          <w:sz w:val="23"/>
          <w:szCs w:val="23"/>
        </w:rPr>
        <w:t xml:space="preserve"> </w:t>
      </w:r>
      <w:r w:rsidRPr="004E4D4B">
        <w:rPr>
          <w:rFonts w:ascii="Corbel" w:hAnsi="Corbel"/>
          <w:sz w:val="23"/>
          <w:szCs w:val="23"/>
        </w:rPr>
        <w:t>has been practicing as a Social Worker/Psychotherapist since 1991. She has done considerable agency work in various women’s shelters and community-based services. In addition to her private work, Deb</w:t>
      </w:r>
      <w:r w:rsidR="00B12A7D">
        <w:rPr>
          <w:rFonts w:ascii="Corbel" w:hAnsi="Corbel"/>
          <w:sz w:val="23"/>
          <w:szCs w:val="23"/>
        </w:rPr>
        <w:t xml:space="preserve">bie </w:t>
      </w:r>
      <w:r w:rsidRPr="004E4D4B">
        <w:rPr>
          <w:rFonts w:ascii="Corbel" w:hAnsi="Corbel"/>
          <w:sz w:val="23"/>
          <w:szCs w:val="23"/>
        </w:rPr>
        <w:t>practiced clinical social work in the Division of Haematology/Oncology at The Hospital for Sick Children from 1998 to 2014, working with children and their families in the Stem Cell Transplant Program and the Paediatric Brain Tumour Program. She has facilitated g</w:t>
      </w:r>
      <w:bookmarkStart w:id="0" w:name="_GoBack"/>
      <w:bookmarkEnd w:id="0"/>
      <w:r w:rsidRPr="004E4D4B">
        <w:rPr>
          <w:rFonts w:ascii="Corbel" w:hAnsi="Corbel"/>
          <w:sz w:val="23"/>
          <w:szCs w:val="23"/>
        </w:rPr>
        <w:t>roups for women with eating disorders and body image issues at Sheena’s Place since 1998. From 1998 to 2008, Deborah was a member of the Health Sciences Review Committee for Bioethics and Research at the Faculty of Medicine, University of Toronto. In 2003, she was appointed as an Adjunct Practice Lecturer at the Faculty of Social Work, University of Toronto. An active public speaker, she has presented at numerous co</w:t>
      </w:r>
      <w:r w:rsidR="00D844D4">
        <w:rPr>
          <w:rFonts w:ascii="Corbel" w:hAnsi="Corbel"/>
          <w:sz w:val="23"/>
          <w:szCs w:val="23"/>
        </w:rPr>
        <w:t xml:space="preserve">nferences including </w:t>
      </w:r>
      <w:proofErr w:type="spellStart"/>
      <w:r w:rsidR="00D844D4">
        <w:rPr>
          <w:rFonts w:ascii="Corbel" w:hAnsi="Corbel"/>
          <w:sz w:val="23"/>
          <w:szCs w:val="23"/>
        </w:rPr>
        <w:t>TEDxToronto</w:t>
      </w:r>
      <w:proofErr w:type="spellEnd"/>
      <w:r w:rsidR="00D844D4">
        <w:rPr>
          <w:rFonts w:ascii="Corbel" w:hAnsi="Corbel"/>
          <w:sz w:val="23"/>
          <w:szCs w:val="23"/>
        </w:rPr>
        <w:t xml:space="preserve"> </w:t>
      </w:r>
      <w:r w:rsidRPr="004E4D4B">
        <w:rPr>
          <w:rFonts w:ascii="Corbel" w:hAnsi="Corbel"/>
          <w:sz w:val="23"/>
          <w:szCs w:val="23"/>
        </w:rPr>
        <w:t xml:space="preserve">2013. </w:t>
      </w:r>
    </w:p>
    <w:p w:rsidR="00637855" w:rsidRPr="004E4D4B" w:rsidRDefault="00637855" w:rsidP="00637855">
      <w:pPr>
        <w:rPr>
          <w:rFonts w:ascii="Corbel" w:hAnsi="Corbel"/>
          <w:sz w:val="23"/>
          <w:szCs w:val="23"/>
        </w:rPr>
      </w:pPr>
    </w:p>
    <w:p w:rsidR="004E4D4B" w:rsidRDefault="004E4D4B" w:rsidP="00D87E63">
      <w:pPr>
        <w:rPr>
          <w:rFonts w:ascii="Corbel" w:hAnsi="Corbel" w:cs="Arial"/>
          <w:b/>
          <w:bCs/>
          <w:sz w:val="23"/>
          <w:szCs w:val="23"/>
        </w:rPr>
      </w:pPr>
    </w:p>
    <w:p w:rsidR="00637855" w:rsidRPr="004E4D4B" w:rsidRDefault="00637855" w:rsidP="00D87E63">
      <w:pPr>
        <w:rPr>
          <w:rFonts w:ascii="Corbel" w:hAnsi="Corbel"/>
          <w:b/>
          <w:sz w:val="23"/>
          <w:szCs w:val="23"/>
        </w:rPr>
      </w:pPr>
      <w:r w:rsidRPr="004E4D4B">
        <w:rPr>
          <w:rFonts w:ascii="Corbel" w:hAnsi="Corbel" w:cs="Arial"/>
          <w:b/>
          <w:bCs/>
          <w:sz w:val="23"/>
          <w:szCs w:val="23"/>
        </w:rPr>
        <w:t xml:space="preserve">TO REGISTER: Please go to </w:t>
      </w:r>
      <w:hyperlink r:id="rId10" w:history="1">
        <w:r w:rsidRPr="004E4D4B">
          <w:rPr>
            <w:rStyle w:val="Hyperlink"/>
            <w:rFonts w:ascii="Corbel" w:hAnsi="Corbel" w:cs="Arial"/>
            <w:b/>
            <w:bCs/>
            <w:sz w:val="23"/>
            <w:szCs w:val="23"/>
          </w:rPr>
          <w:t>https://tinyurl.com/nedicemails</w:t>
        </w:r>
      </w:hyperlink>
      <w:r w:rsidR="004E4D4B">
        <w:rPr>
          <w:rFonts w:ascii="Corbel" w:hAnsi="Corbel" w:cs="Arial"/>
          <w:b/>
          <w:bCs/>
          <w:sz w:val="23"/>
          <w:szCs w:val="23"/>
        </w:rPr>
        <w:t xml:space="preserve"> </w:t>
      </w:r>
      <w:r w:rsidRPr="004E4D4B">
        <w:rPr>
          <w:rFonts w:ascii="Corbel" w:hAnsi="Corbel" w:cs="Arial"/>
          <w:b/>
          <w:bCs/>
          <w:sz w:val="23"/>
          <w:szCs w:val="23"/>
        </w:rPr>
        <w:t>and join our Webinars and Events mailing list.</w:t>
      </w:r>
      <w:r w:rsidRPr="004E4D4B">
        <w:rPr>
          <w:rFonts w:ascii="Corbel" w:hAnsi="Corbel"/>
          <w:b/>
          <w:sz w:val="23"/>
          <w:szCs w:val="23"/>
        </w:rPr>
        <w:t xml:space="preserve">  Your membership gets you exclusive access to this and other webinars. </w:t>
      </w:r>
    </w:p>
    <w:p w:rsidR="004E4D4B" w:rsidRDefault="004E4D4B" w:rsidP="00D87E63">
      <w:pPr>
        <w:rPr>
          <w:rFonts w:ascii="Corbel" w:hAnsi="Corbel"/>
          <w:b/>
          <w:sz w:val="20"/>
          <w:szCs w:val="20"/>
        </w:rPr>
      </w:pPr>
    </w:p>
    <w:p w:rsidR="00637855" w:rsidRPr="004E4D4B" w:rsidRDefault="00637855" w:rsidP="00D87E63">
      <w:pPr>
        <w:rPr>
          <w:rFonts w:ascii="Corbel" w:hAnsi="Corbel"/>
          <w:b/>
          <w:sz w:val="20"/>
          <w:szCs w:val="20"/>
        </w:rPr>
      </w:pPr>
      <w:r w:rsidRPr="004E4D4B">
        <w:rPr>
          <w:rFonts w:ascii="Corbel" w:hAnsi="Corbel"/>
          <w:b/>
          <w:sz w:val="20"/>
          <w:szCs w:val="20"/>
        </w:rPr>
        <w:t xml:space="preserve">Space is limited </w:t>
      </w:r>
      <w:r w:rsidRPr="004E4D4B">
        <w:rPr>
          <w:rFonts w:ascii="Corbel" w:hAnsi="Corbel" w:cs="Arial"/>
          <w:b/>
          <w:bCs/>
          <w:sz w:val="20"/>
          <w:szCs w:val="20"/>
        </w:rPr>
        <w:t xml:space="preserve">– </w:t>
      </w:r>
      <w:r w:rsidRPr="004E4D4B">
        <w:rPr>
          <w:rFonts w:ascii="Corbel" w:hAnsi="Corbel"/>
          <w:b/>
          <w:sz w:val="20"/>
          <w:szCs w:val="20"/>
        </w:rPr>
        <w:t>reserve your place today!</w:t>
      </w:r>
    </w:p>
    <w:p w:rsidR="00637855" w:rsidRPr="004E4D4B" w:rsidRDefault="00637855" w:rsidP="00D87E63">
      <w:pPr>
        <w:pStyle w:val="ListParagraph"/>
        <w:numPr>
          <w:ilvl w:val="0"/>
          <w:numId w:val="1"/>
        </w:numPr>
        <w:rPr>
          <w:rFonts w:ascii="Corbel" w:hAnsi="Corbel"/>
          <w:sz w:val="20"/>
          <w:szCs w:val="20"/>
        </w:rPr>
      </w:pPr>
      <w:r w:rsidRPr="004E4D4B">
        <w:rPr>
          <w:rFonts w:ascii="Corbel" w:hAnsi="Corbel" w:cs="Arial"/>
          <w:sz w:val="20"/>
          <w:szCs w:val="20"/>
        </w:rPr>
        <w:t>This webinar is free of charge and open to the public. You will need a computer with a high-speed Internet connection and speakers (or a headset).</w:t>
      </w:r>
    </w:p>
    <w:p w:rsidR="00637855" w:rsidRPr="004E4D4B" w:rsidRDefault="00637855" w:rsidP="00D87E63">
      <w:pPr>
        <w:pStyle w:val="ListParagraph"/>
        <w:numPr>
          <w:ilvl w:val="0"/>
          <w:numId w:val="1"/>
        </w:numPr>
        <w:rPr>
          <w:rFonts w:ascii="Corbel" w:hAnsi="Corbel"/>
          <w:sz w:val="20"/>
          <w:szCs w:val="20"/>
        </w:rPr>
      </w:pPr>
      <w:r w:rsidRPr="004E4D4B">
        <w:rPr>
          <w:rFonts w:ascii="Corbel" w:hAnsi="Corbel" w:cs="Arial"/>
          <w:sz w:val="20"/>
          <w:szCs w:val="20"/>
        </w:rPr>
        <w:t xml:space="preserve">If you would like to suggest a question for </w:t>
      </w:r>
      <w:r w:rsidR="00AF1110">
        <w:rPr>
          <w:rFonts w:ascii="Corbel" w:hAnsi="Corbel" w:cs="Arial"/>
          <w:sz w:val="20"/>
          <w:szCs w:val="20"/>
        </w:rPr>
        <w:t>Debbie</w:t>
      </w:r>
      <w:r w:rsidRPr="004E4D4B">
        <w:rPr>
          <w:rFonts w:ascii="Corbel" w:hAnsi="Corbel" w:cs="Arial"/>
          <w:sz w:val="20"/>
          <w:szCs w:val="20"/>
        </w:rPr>
        <w:t>, please email it with your registration request</w:t>
      </w:r>
      <w:r w:rsidRPr="004E4D4B">
        <w:rPr>
          <w:rFonts w:ascii="Corbel" w:hAnsi="Corbel" w:cs="Arial"/>
          <w:b/>
          <w:bCs/>
          <w:sz w:val="20"/>
          <w:szCs w:val="20"/>
        </w:rPr>
        <w:t>.</w:t>
      </w:r>
    </w:p>
    <w:p w:rsidR="00745EC2" w:rsidRPr="004E4D4B" w:rsidRDefault="00637855" w:rsidP="00D87E63">
      <w:pPr>
        <w:pStyle w:val="ListParagraph"/>
        <w:numPr>
          <w:ilvl w:val="0"/>
          <w:numId w:val="1"/>
        </w:numPr>
        <w:tabs>
          <w:tab w:val="left" w:pos="0"/>
        </w:tabs>
        <w:rPr>
          <w:rFonts w:ascii="Corbel" w:hAnsi="Corbel"/>
          <w:sz w:val="20"/>
          <w:szCs w:val="20"/>
        </w:rPr>
      </w:pPr>
      <w:r w:rsidRPr="004E4D4B">
        <w:rPr>
          <w:rFonts w:ascii="Corbel" w:hAnsi="Corbel" w:cs="Arial"/>
          <w:bCs/>
          <w:sz w:val="20"/>
          <w:szCs w:val="20"/>
        </w:rPr>
        <w:t>Can’t attend? Join our mailing list and you’ll receive the webinar slides and recording.</w:t>
      </w:r>
    </w:p>
    <w:sectPr w:rsidR="00745EC2" w:rsidRPr="004E4D4B" w:rsidSect="004E4D4B">
      <w:headerReference w:type="default" r:id="rId11"/>
      <w:pgSz w:w="12240" w:h="15840"/>
      <w:pgMar w:top="706" w:right="907" w:bottom="1152" w:left="994"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6051" w:rsidRDefault="00C66051">
      <w:r>
        <w:separator/>
      </w:r>
    </w:p>
  </w:endnote>
  <w:endnote w:type="continuationSeparator" w:id="0">
    <w:p w:rsidR="00C66051" w:rsidRDefault="00C660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6051" w:rsidRDefault="00C66051">
      <w:r>
        <w:separator/>
      </w:r>
    </w:p>
  </w:footnote>
  <w:footnote w:type="continuationSeparator" w:id="0">
    <w:p w:rsidR="00C66051" w:rsidRDefault="00C660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6B84" w:rsidRDefault="00576B84" w:rsidP="00BB45C6">
    <w:pPr>
      <w:pStyle w:val="Header"/>
    </w:pPr>
    <w:r w:rsidRPr="00B42142">
      <w:rPr>
        <w:rFonts w:ascii="Corbel" w:hAnsi="Corbel" w:cs="Arial"/>
        <w:b/>
        <w:bCs/>
        <w:color w:val="660066"/>
        <w:sz w:val="40"/>
        <w:szCs w:val="40"/>
      </w:rPr>
      <w:t>WEBINAR                                        </w:t>
    </w:r>
    <w:r>
      <w:rPr>
        <w:rFonts w:ascii="Corbel" w:hAnsi="Corbel" w:cs="Arial"/>
        <w:bCs/>
        <w:noProof/>
        <w:sz w:val="22"/>
        <w:szCs w:val="22"/>
        <w:lang w:val="en-US" w:eastAsia="en-US"/>
      </w:rPr>
      <w:drawing>
        <wp:inline distT="0" distB="0" distL="0" distR="0" wp14:anchorId="32D4C97C" wp14:editId="28425A69">
          <wp:extent cx="3324225" cy="790575"/>
          <wp:effectExtent l="0" t="0" r="9525" b="9525"/>
          <wp:docPr id="3" name="Picture 3" descr="15934_Nedic Letterhead-header-colour logo onl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934_Nedic Letterhead-header-colour logo only"/>
                  <pic:cNvPicPr>
                    <a:picLocks noChangeAspect="1" noChangeArrowheads="1"/>
                  </pic:cNvPicPr>
                </pic:nvPicPr>
                <pic:blipFill rotWithShape="1">
                  <a:blip r:embed="rId1">
                    <a:extLst>
                      <a:ext uri="{28A0092B-C50C-407E-A947-70E740481C1C}">
                        <a14:useLocalDpi xmlns:a14="http://schemas.microsoft.com/office/drawing/2010/main" val="0"/>
                      </a:ext>
                    </a:extLst>
                  </a:blip>
                  <a:srcRect t="41135"/>
                  <a:stretch/>
                </pic:blipFill>
                <pic:spPr bwMode="auto">
                  <a:xfrm>
                    <a:off x="0" y="0"/>
                    <a:ext cx="3324225" cy="790575"/>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F137C"/>
    <w:multiLevelType w:val="hybridMultilevel"/>
    <w:tmpl w:val="4F56F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D810B0"/>
    <w:multiLevelType w:val="hybridMultilevel"/>
    <w:tmpl w:val="C09C9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55"/>
    <w:rsid w:val="000616D2"/>
    <w:rsid w:val="00083358"/>
    <w:rsid w:val="000E42DC"/>
    <w:rsid w:val="000F685D"/>
    <w:rsid w:val="00270B66"/>
    <w:rsid w:val="002E2FC9"/>
    <w:rsid w:val="00345309"/>
    <w:rsid w:val="003E43AA"/>
    <w:rsid w:val="003F5F22"/>
    <w:rsid w:val="00416D01"/>
    <w:rsid w:val="00475A4C"/>
    <w:rsid w:val="004B2316"/>
    <w:rsid w:val="004D093C"/>
    <w:rsid w:val="004E4D4B"/>
    <w:rsid w:val="0052655A"/>
    <w:rsid w:val="00576B84"/>
    <w:rsid w:val="005C0089"/>
    <w:rsid w:val="00637855"/>
    <w:rsid w:val="006A05F4"/>
    <w:rsid w:val="006E4D86"/>
    <w:rsid w:val="007001F6"/>
    <w:rsid w:val="00745EC2"/>
    <w:rsid w:val="0095658D"/>
    <w:rsid w:val="0099342A"/>
    <w:rsid w:val="00AF1110"/>
    <w:rsid w:val="00B12A7D"/>
    <w:rsid w:val="00BB45C6"/>
    <w:rsid w:val="00C66051"/>
    <w:rsid w:val="00D844D4"/>
    <w:rsid w:val="00D87E63"/>
    <w:rsid w:val="00DC1753"/>
    <w:rsid w:val="00EC62C1"/>
    <w:rsid w:val="00F3419C"/>
    <w:rsid w:val="00FB0430"/>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55"/>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7855"/>
    <w:rPr>
      <w:color w:val="0000FF"/>
      <w:u w:val="single"/>
    </w:rPr>
  </w:style>
  <w:style w:type="paragraph" w:styleId="Header">
    <w:name w:val="header"/>
    <w:basedOn w:val="Normal"/>
    <w:link w:val="HeaderChar"/>
    <w:rsid w:val="00637855"/>
    <w:pPr>
      <w:tabs>
        <w:tab w:val="center" w:pos="4320"/>
        <w:tab w:val="right" w:pos="8640"/>
      </w:tabs>
    </w:pPr>
  </w:style>
  <w:style w:type="character" w:customStyle="1" w:styleId="HeaderChar">
    <w:name w:val="Header Char"/>
    <w:basedOn w:val="DefaultParagraphFont"/>
    <w:link w:val="Header"/>
    <w:rsid w:val="00637855"/>
    <w:rPr>
      <w:rFonts w:ascii="Times New Roman" w:eastAsia="Times New Roman" w:hAnsi="Times New Roman" w:cs="Times New Roman"/>
      <w:lang w:val="en-CA" w:eastAsia="en-CA"/>
    </w:rPr>
  </w:style>
  <w:style w:type="paragraph" w:styleId="ListParagraph">
    <w:name w:val="List Paragraph"/>
    <w:basedOn w:val="Normal"/>
    <w:uiPriority w:val="34"/>
    <w:qFormat/>
    <w:rsid w:val="00D87E63"/>
    <w:pPr>
      <w:ind w:left="720"/>
      <w:contextualSpacing/>
    </w:pPr>
  </w:style>
  <w:style w:type="paragraph" w:styleId="BalloonText">
    <w:name w:val="Balloon Text"/>
    <w:basedOn w:val="Normal"/>
    <w:link w:val="BalloonTextChar"/>
    <w:uiPriority w:val="99"/>
    <w:semiHidden/>
    <w:unhideWhenUsed/>
    <w:rsid w:val="004B2316"/>
    <w:rPr>
      <w:rFonts w:ascii="Tahoma" w:hAnsi="Tahoma" w:cs="Tahoma"/>
      <w:sz w:val="16"/>
      <w:szCs w:val="16"/>
    </w:rPr>
  </w:style>
  <w:style w:type="character" w:customStyle="1" w:styleId="BalloonTextChar">
    <w:name w:val="Balloon Text Char"/>
    <w:basedOn w:val="DefaultParagraphFont"/>
    <w:link w:val="BalloonText"/>
    <w:uiPriority w:val="99"/>
    <w:semiHidden/>
    <w:rsid w:val="004B2316"/>
    <w:rPr>
      <w:rFonts w:ascii="Tahoma" w:eastAsia="Times New Roman" w:hAnsi="Tahoma" w:cs="Tahoma"/>
      <w:sz w:val="16"/>
      <w:szCs w:val="16"/>
      <w:lang w:val="en-CA" w:eastAsia="en-CA"/>
    </w:rPr>
  </w:style>
  <w:style w:type="paragraph" w:styleId="NormalWeb">
    <w:name w:val="Normal (Web)"/>
    <w:basedOn w:val="Normal"/>
    <w:uiPriority w:val="99"/>
    <w:semiHidden/>
    <w:unhideWhenUsed/>
    <w:rsid w:val="004D093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2E2FC9"/>
    <w:rPr>
      <w:sz w:val="16"/>
      <w:szCs w:val="16"/>
    </w:rPr>
  </w:style>
  <w:style w:type="paragraph" w:styleId="CommentText">
    <w:name w:val="annotation text"/>
    <w:basedOn w:val="Normal"/>
    <w:link w:val="CommentTextChar"/>
    <w:uiPriority w:val="99"/>
    <w:semiHidden/>
    <w:unhideWhenUsed/>
    <w:rsid w:val="002E2FC9"/>
    <w:rPr>
      <w:sz w:val="20"/>
      <w:szCs w:val="20"/>
    </w:rPr>
  </w:style>
  <w:style w:type="character" w:customStyle="1" w:styleId="CommentTextChar">
    <w:name w:val="Comment Text Char"/>
    <w:basedOn w:val="DefaultParagraphFont"/>
    <w:link w:val="CommentText"/>
    <w:uiPriority w:val="99"/>
    <w:semiHidden/>
    <w:rsid w:val="002E2FC9"/>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2E2FC9"/>
    <w:rPr>
      <w:b/>
      <w:bCs/>
    </w:rPr>
  </w:style>
  <w:style w:type="character" w:customStyle="1" w:styleId="CommentSubjectChar">
    <w:name w:val="Comment Subject Char"/>
    <w:basedOn w:val="CommentTextChar"/>
    <w:link w:val="CommentSubject"/>
    <w:uiPriority w:val="99"/>
    <w:semiHidden/>
    <w:rsid w:val="002E2FC9"/>
    <w:rPr>
      <w:rFonts w:ascii="Times New Roman" w:eastAsia="Times New Roman" w:hAnsi="Times New Roman" w:cs="Times New Roman"/>
      <w:b/>
      <w:bCs/>
      <w:sz w:val="20"/>
      <w:szCs w:val="20"/>
      <w:lang w:val="en-CA" w:eastAsia="en-CA"/>
    </w:rPr>
  </w:style>
  <w:style w:type="paragraph" w:styleId="Footer">
    <w:name w:val="footer"/>
    <w:basedOn w:val="Normal"/>
    <w:link w:val="FooterChar"/>
    <w:uiPriority w:val="99"/>
    <w:unhideWhenUsed/>
    <w:rsid w:val="004E4D4B"/>
    <w:pPr>
      <w:tabs>
        <w:tab w:val="center" w:pos="4680"/>
        <w:tab w:val="right" w:pos="9360"/>
      </w:tabs>
    </w:pPr>
  </w:style>
  <w:style w:type="character" w:customStyle="1" w:styleId="FooterChar">
    <w:name w:val="Footer Char"/>
    <w:basedOn w:val="DefaultParagraphFont"/>
    <w:link w:val="Footer"/>
    <w:uiPriority w:val="99"/>
    <w:rsid w:val="004E4D4B"/>
    <w:rPr>
      <w:rFonts w:ascii="Times New Roman" w:eastAsia="Times New Roman" w:hAnsi="Times New Roman" w:cs="Times New Roman"/>
      <w:lang w:val="en-CA" w:eastAsia="en-CA"/>
    </w:rPr>
  </w:style>
  <w:style w:type="character" w:styleId="FollowedHyperlink">
    <w:name w:val="FollowedHyperlink"/>
    <w:basedOn w:val="DefaultParagraphFont"/>
    <w:uiPriority w:val="99"/>
    <w:semiHidden/>
    <w:unhideWhenUsed/>
    <w:rsid w:val="0052655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855"/>
    <w:rPr>
      <w:rFonts w:ascii="Times New Roman" w:eastAsia="Times New Roman" w:hAnsi="Times New Roman" w:cs="Times New Roman"/>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37855"/>
    <w:rPr>
      <w:color w:val="0000FF"/>
      <w:u w:val="single"/>
    </w:rPr>
  </w:style>
  <w:style w:type="paragraph" w:styleId="Header">
    <w:name w:val="header"/>
    <w:basedOn w:val="Normal"/>
    <w:link w:val="HeaderChar"/>
    <w:rsid w:val="00637855"/>
    <w:pPr>
      <w:tabs>
        <w:tab w:val="center" w:pos="4320"/>
        <w:tab w:val="right" w:pos="8640"/>
      </w:tabs>
    </w:pPr>
  </w:style>
  <w:style w:type="character" w:customStyle="1" w:styleId="HeaderChar">
    <w:name w:val="Header Char"/>
    <w:basedOn w:val="DefaultParagraphFont"/>
    <w:link w:val="Header"/>
    <w:rsid w:val="00637855"/>
    <w:rPr>
      <w:rFonts w:ascii="Times New Roman" w:eastAsia="Times New Roman" w:hAnsi="Times New Roman" w:cs="Times New Roman"/>
      <w:lang w:val="en-CA" w:eastAsia="en-CA"/>
    </w:rPr>
  </w:style>
  <w:style w:type="paragraph" w:styleId="ListParagraph">
    <w:name w:val="List Paragraph"/>
    <w:basedOn w:val="Normal"/>
    <w:uiPriority w:val="34"/>
    <w:qFormat/>
    <w:rsid w:val="00D87E63"/>
    <w:pPr>
      <w:ind w:left="720"/>
      <w:contextualSpacing/>
    </w:pPr>
  </w:style>
  <w:style w:type="paragraph" w:styleId="BalloonText">
    <w:name w:val="Balloon Text"/>
    <w:basedOn w:val="Normal"/>
    <w:link w:val="BalloonTextChar"/>
    <w:uiPriority w:val="99"/>
    <w:semiHidden/>
    <w:unhideWhenUsed/>
    <w:rsid w:val="004B2316"/>
    <w:rPr>
      <w:rFonts w:ascii="Tahoma" w:hAnsi="Tahoma" w:cs="Tahoma"/>
      <w:sz w:val="16"/>
      <w:szCs w:val="16"/>
    </w:rPr>
  </w:style>
  <w:style w:type="character" w:customStyle="1" w:styleId="BalloonTextChar">
    <w:name w:val="Balloon Text Char"/>
    <w:basedOn w:val="DefaultParagraphFont"/>
    <w:link w:val="BalloonText"/>
    <w:uiPriority w:val="99"/>
    <w:semiHidden/>
    <w:rsid w:val="004B2316"/>
    <w:rPr>
      <w:rFonts w:ascii="Tahoma" w:eastAsia="Times New Roman" w:hAnsi="Tahoma" w:cs="Tahoma"/>
      <w:sz w:val="16"/>
      <w:szCs w:val="16"/>
      <w:lang w:val="en-CA" w:eastAsia="en-CA"/>
    </w:rPr>
  </w:style>
  <w:style w:type="paragraph" w:styleId="NormalWeb">
    <w:name w:val="Normal (Web)"/>
    <w:basedOn w:val="Normal"/>
    <w:uiPriority w:val="99"/>
    <w:semiHidden/>
    <w:unhideWhenUsed/>
    <w:rsid w:val="004D093C"/>
    <w:pPr>
      <w:spacing w:before="100" w:beforeAutospacing="1" w:after="100" w:afterAutospacing="1"/>
    </w:pPr>
    <w:rPr>
      <w:lang w:val="en-US" w:eastAsia="en-US"/>
    </w:rPr>
  </w:style>
  <w:style w:type="character" w:styleId="CommentReference">
    <w:name w:val="annotation reference"/>
    <w:basedOn w:val="DefaultParagraphFont"/>
    <w:uiPriority w:val="99"/>
    <w:semiHidden/>
    <w:unhideWhenUsed/>
    <w:rsid w:val="002E2FC9"/>
    <w:rPr>
      <w:sz w:val="16"/>
      <w:szCs w:val="16"/>
    </w:rPr>
  </w:style>
  <w:style w:type="paragraph" w:styleId="CommentText">
    <w:name w:val="annotation text"/>
    <w:basedOn w:val="Normal"/>
    <w:link w:val="CommentTextChar"/>
    <w:uiPriority w:val="99"/>
    <w:semiHidden/>
    <w:unhideWhenUsed/>
    <w:rsid w:val="002E2FC9"/>
    <w:rPr>
      <w:sz w:val="20"/>
      <w:szCs w:val="20"/>
    </w:rPr>
  </w:style>
  <w:style w:type="character" w:customStyle="1" w:styleId="CommentTextChar">
    <w:name w:val="Comment Text Char"/>
    <w:basedOn w:val="DefaultParagraphFont"/>
    <w:link w:val="CommentText"/>
    <w:uiPriority w:val="99"/>
    <w:semiHidden/>
    <w:rsid w:val="002E2FC9"/>
    <w:rPr>
      <w:rFonts w:ascii="Times New Roman" w:eastAsia="Times New Roman" w:hAnsi="Times New Roman" w:cs="Times New Roman"/>
      <w:sz w:val="20"/>
      <w:szCs w:val="20"/>
      <w:lang w:val="en-CA" w:eastAsia="en-CA"/>
    </w:rPr>
  </w:style>
  <w:style w:type="paragraph" w:styleId="CommentSubject">
    <w:name w:val="annotation subject"/>
    <w:basedOn w:val="CommentText"/>
    <w:next w:val="CommentText"/>
    <w:link w:val="CommentSubjectChar"/>
    <w:uiPriority w:val="99"/>
    <w:semiHidden/>
    <w:unhideWhenUsed/>
    <w:rsid w:val="002E2FC9"/>
    <w:rPr>
      <w:b/>
      <w:bCs/>
    </w:rPr>
  </w:style>
  <w:style w:type="character" w:customStyle="1" w:styleId="CommentSubjectChar">
    <w:name w:val="Comment Subject Char"/>
    <w:basedOn w:val="CommentTextChar"/>
    <w:link w:val="CommentSubject"/>
    <w:uiPriority w:val="99"/>
    <w:semiHidden/>
    <w:rsid w:val="002E2FC9"/>
    <w:rPr>
      <w:rFonts w:ascii="Times New Roman" w:eastAsia="Times New Roman" w:hAnsi="Times New Roman" w:cs="Times New Roman"/>
      <w:b/>
      <w:bCs/>
      <w:sz w:val="20"/>
      <w:szCs w:val="20"/>
      <w:lang w:val="en-CA" w:eastAsia="en-CA"/>
    </w:rPr>
  </w:style>
  <w:style w:type="paragraph" w:styleId="Footer">
    <w:name w:val="footer"/>
    <w:basedOn w:val="Normal"/>
    <w:link w:val="FooterChar"/>
    <w:uiPriority w:val="99"/>
    <w:unhideWhenUsed/>
    <w:rsid w:val="004E4D4B"/>
    <w:pPr>
      <w:tabs>
        <w:tab w:val="center" w:pos="4680"/>
        <w:tab w:val="right" w:pos="9360"/>
      </w:tabs>
    </w:pPr>
  </w:style>
  <w:style w:type="character" w:customStyle="1" w:styleId="FooterChar">
    <w:name w:val="Footer Char"/>
    <w:basedOn w:val="DefaultParagraphFont"/>
    <w:link w:val="Footer"/>
    <w:uiPriority w:val="99"/>
    <w:rsid w:val="004E4D4B"/>
    <w:rPr>
      <w:rFonts w:ascii="Times New Roman" w:eastAsia="Times New Roman" w:hAnsi="Times New Roman" w:cs="Times New Roman"/>
      <w:lang w:val="en-CA" w:eastAsia="en-CA"/>
    </w:rPr>
  </w:style>
  <w:style w:type="character" w:styleId="FollowedHyperlink">
    <w:name w:val="FollowedHyperlink"/>
    <w:basedOn w:val="DefaultParagraphFont"/>
    <w:uiPriority w:val="99"/>
    <w:semiHidden/>
    <w:unhideWhenUsed/>
    <w:rsid w:val="0052655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489995">
      <w:bodyDiv w:val="1"/>
      <w:marLeft w:val="0"/>
      <w:marRight w:val="0"/>
      <w:marTop w:val="0"/>
      <w:marBottom w:val="0"/>
      <w:divBdr>
        <w:top w:val="none" w:sz="0" w:space="0" w:color="auto"/>
        <w:left w:val="none" w:sz="0" w:space="0" w:color="auto"/>
        <w:bottom w:val="none" w:sz="0" w:space="0" w:color="auto"/>
        <w:right w:val="none" w:sz="0" w:space="0" w:color="auto"/>
      </w:divBdr>
    </w:div>
    <w:div w:id="377123552">
      <w:bodyDiv w:val="1"/>
      <w:marLeft w:val="0"/>
      <w:marRight w:val="0"/>
      <w:marTop w:val="0"/>
      <w:marBottom w:val="0"/>
      <w:divBdr>
        <w:top w:val="none" w:sz="0" w:space="0" w:color="auto"/>
        <w:left w:val="none" w:sz="0" w:space="0" w:color="auto"/>
        <w:bottom w:val="none" w:sz="0" w:space="0" w:color="auto"/>
        <w:right w:val="none" w:sz="0" w:space="0" w:color="auto"/>
      </w:divBdr>
    </w:div>
    <w:div w:id="644508972">
      <w:bodyDiv w:val="1"/>
      <w:marLeft w:val="0"/>
      <w:marRight w:val="0"/>
      <w:marTop w:val="0"/>
      <w:marBottom w:val="0"/>
      <w:divBdr>
        <w:top w:val="none" w:sz="0" w:space="0" w:color="auto"/>
        <w:left w:val="none" w:sz="0" w:space="0" w:color="auto"/>
        <w:bottom w:val="none" w:sz="0" w:space="0" w:color="auto"/>
        <w:right w:val="none" w:sz="0" w:space="0" w:color="auto"/>
      </w:divBdr>
    </w:div>
    <w:div w:id="674110250">
      <w:bodyDiv w:val="1"/>
      <w:marLeft w:val="0"/>
      <w:marRight w:val="0"/>
      <w:marTop w:val="0"/>
      <w:marBottom w:val="0"/>
      <w:divBdr>
        <w:top w:val="none" w:sz="0" w:space="0" w:color="auto"/>
        <w:left w:val="none" w:sz="0" w:space="0" w:color="auto"/>
        <w:bottom w:val="none" w:sz="0" w:space="0" w:color="auto"/>
        <w:right w:val="none" w:sz="0" w:space="0" w:color="auto"/>
      </w:divBdr>
    </w:div>
    <w:div w:id="679938218">
      <w:bodyDiv w:val="1"/>
      <w:marLeft w:val="0"/>
      <w:marRight w:val="0"/>
      <w:marTop w:val="0"/>
      <w:marBottom w:val="0"/>
      <w:divBdr>
        <w:top w:val="none" w:sz="0" w:space="0" w:color="auto"/>
        <w:left w:val="none" w:sz="0" w:space="0" w:color="auto"/>
        <w:bottom w:val="none" w:sz="0" w:space="0" w:color="auto"/>
        <w:right w:val="none" w:sz="0" w:space="0" w:color="auto"/>
      </w:divBdr>
    </w:div>
    <w:div w:id="16150205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tinyurl.com/nedicemails" TargetMode="External"/><Relationship Id="rId4" Type="http://schemas.microsoft.com/office/2007/relationships/stylesWithEffects" Target="stylesWithEffects.xml"/><Relationship Id="rId9"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2C67A-5BF3-4945-91C6-E77FD843D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410</Words>
  <Characters>2340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NEDIC (National Eating Disorder Information Centre)</Company>
  <LinksUpToDate>false</LinksUpToDate>
  <CharactersWithSpaces>2745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Merryl Bear</dc:creator>
  <cp:lastModifiedBy>JohnDonnelly</cp:lastModifiedBy>
  <cp:revision>2</cp:revision>
  <dcterms:created xsi:type="dcterms:W3CDTF">2014-12-24T16:14:00Z</dcterms:created>
  <dcterms:modified xsi:type="dcterms:W3CDTF">2014-12-24T16:14:00Z</dcterms:modified>
</cp:coreProperties>
</file>